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ПОЯСНЮВАЛЬНА ЗАПИСКА</w:t>
      </w:r>
    </w:p>
    <w:p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до проекту рішення</w:t>
      </w:r>
      <w:r w:rsidR="0067017D" w:rsidRPr="0067017D">
        <w:rPr>
          <w:sz w:val="28"/>
          <w:szCs w:val="28"/>
          <w:lang w:val="uk-UA"/>
        </w:rPr>
        <w:t xml:space="preserve"> </w:t>
      </w:r>
      <w:r w:rsidRPr="0067017D">
        <w:rPr>
          <w:sz w:val="28"/>
          <w:szCs w:val="28"/>
          <w:lang w:val="uk-UA"/>
        </w:rPr>
        <w:t>Закарпатської обласної ради</w:t>
      </w:r>
    </w:p>
    <w:p w:rsidR="0067017D" w:rsidRPr="0067017D" w:rsidRDefault="00664EB1" w:rsidP="0067017D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«</w:t>
      </w:r>
      <w:r w:rsidR="0067017D" w:rsidRPr="0067017D">
        <w:rPr>
          <w:sz w:val="28"/>
          <w:szCs w:val="28"/>
          <w:lang w:val="uk-UA"/>
        </w:rPr>
        <w:t>Пр</w:t>
      </w:r>
      <w:r w:rsidR="0067017D" w:rsidRPr="0067017D">
        <w:rPr>
          <w:sz w:val="28"/>
          <w:szCs w:val="28"/>
          <w:lang w:val="uk-UA"/>
        </w:rPr>
        <w:t>о затвердження  Антикорупційної п</w:t>
      </w:r>
      <w:r w:rsidR="0067017D" w:rsidRPr="0067017D">
        <w:rPr>
          <w:sz w:val="28"/>
          <w:szCs w:val="28"/>
          <w:lang w:val="uk-UA"/>
        </w:rPr>
        <w:t xml:space="preserve">рограми   Закарпатської  обласної </w:t>
      </w:r>
    </w:p>
    <w:p w:rsidR="00664EB1" w:rsidRPr="0067017D" w:rsidRDefault="0067017D" w:rsidP="0067017D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ради на 2022 – 2023 роки</w:t>
      </w:r>
      <w:r w:rsidR="00664EB1" w:rsidRPr="0067017D">
        <w:rPr>
          <w:sz w:val="28"/>
          <w:szCs w:val="28"/>
          <w:lang w:val="uk-UA"/>
        </w:rPr>
        <w:t xml:space="preserve">»     </w:t>
      </w:r>
    </w:p>
    <w:p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</w:p>
    <w:p w:rsidR="00664EB1" w:rsidRPr="0067017D" w:rsidRDefault="00664EB1" w:rsidP="0023359E">
      <w:pPr>
        <w:pStyle w:val="Default"/>
        <w:ind w:left="-567" w:right="141" w:firstLine="567"/>
        <w:rPr>
          <w:b/>
          <w:bCs/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:rsidR="0098724E" w:rsidRPr="0067017D" w:rsidRDefault="004B2E33" w:rsidP="0023359E">
      <w:pPr>
        <w:ind w:left="-567" w:right="141" w:firstLine="567"/>
        <w:rPr>
          <w:lang w:val="uk-UA"/>
        </w:rPr>
      </w:pPr>
      <w:r w:rsidRPr="0067017D">
        <w:rPr>
          <w:lang w:val="uk-UA"/>
        </w:rPr>
        <w:t>Закон України «Про запоб</w:t>
      </w:r>
      <w:r w:rsidR="00C223F5" w:rsidRPr="0067017D">
        <w:rPr>
          <w:lang w:val="uk-UA"/>
        </w:rPr>
        <w:t>ігання корупції»</w:t>
      </w:r>
      <w:r w:rsidR="0023359E" w:rsidRPr="0067017D">
        <w:rPr>
          <w:lang w:val="uk-UA"/>
        </w:rPr>
        <w:t xml:space="preserve">, який введений у дію 26.04. </w:t>
      </w:r>
      <w:r w:rsidR="00C223F5" w:rsidRPr="0067017D">
        <w:rPr>
          <w:lang w:val="uk-UA"/>
        </w:rPr>
        <w:t>2015,</w:t>
      </w:r>
      <w:r w:rsidR="00C223F5" w:rsidRPr="0067017D">
        <w:rPr>
          <w:color w:val="000000"/>
          <w:shd w:val="clear" w:color="auto" w:fill="FFFFFF"/>
          <w:lang w:val="uk-UA"/>
        </w:rPr>
        <w:t xml:space="preserve"> визначає правові та організаційні засади функціонування системи запобігання корупції в Україні, зміст та порядок застосування превентивних антикорупційних механізмів, правила щодо усунення наслідків корупційних правопорушень.</w:t>
      </w:r>
      <w:r w:rsidR="0067017D" w:rsidRPr="0067017D">
        <w:rPr>
          <w:color w:val="000000"/>
          <w:shd w:val="clear" w:color="auto" w:fill="FFFFFF"/>
          <w:lang w:val="uk-UA"/>
        </w:rPr>
        <w:t xml:space="preserve"> </w:t>
      </w:r>
      <w:r w:rsidRPr="0067017D">
        <w:rPr>
          <w:lang w:val="uk-UA"/>
        </w:rPr>
        <w:t>Одним із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основних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механізмів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запобігання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корупції в діяльності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органів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влади є прийняття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антикорупційних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 xml:space="preserve">програм. </w:t>
      </w:r>
    </w:p>
    <w:p w:rsidR="00664EB1" w:rsidRPr="0067017D" w:rsidRDefault="0098724E" w:rsidP="0023359E">
      <w:pPr>
        <w:ind w:left="-567" w:right="141" w:firstLine="567"/>
        <w:rPr>
          <w:lang w:val="uk-UA"/>
        </w:rPr>
      </w:pPr>
      <w:r w:rsidRPr="0067017D">
        <w:rPr>
          <w:lang w:val="uk-UA"/>
        </w:rPr>
        <w:t xml:space="preserve"> Так, в</w:t>
      </w:r>
      <w:r w:rsidR="004B2E33" w:rsidRPr="0067017D">
        <w:rPr>
          <w:lang w:val="uk-UA"/>
        </w:rPr>
        <w:t>ідповідно до частини 1</w:t>
      </w:r>
      <w:r w:rsidR="00664EB1" w:rsidRPr="0067017D">
        <w:rPr>
          <w:lang w:val="uk-UA"/>
        </w:rPr>
        <w:t xml:space="preserve"> статті 19 Закону України «Про запобіган</w:t>
      </w:r>
      <w:r w:rsidR="004B2E33" w:rsidRPr="0067017D">
        <w:rPr>
          <w:lang w:val="uk-UA"/>
        </w:rPr>
        <w:t>ня корупції»</w:t>
      </w:r>
      <w:r w:rsidRPr="0067017D">
        <w:rPr>
          <w:lang w:val="uk-UA"/>
        </w:rPr>
        <w:t xml:space="preserve"> а</w:t>
      </w:r>
      <w:r w:rsidR="00664EB1" w:rsidRPr="0067017D">
        <w:rPr>
          <w:lang w:val="uk-UA"/>
        </w:rPr>
        <w:t>нтикорупційні програми приймаються в обласних радах ш</w:t>
      </w:r>
      <w:r w:rsidR="004B2E33" w:rsidRPr="0067017D">
        <w:rPr>
          <w:lang w:val="uk-UA"/>
        </w:rPr>
        <w:t>ляхом затвердження їх рішеннями та підлягають погодженню Національним агентством з питань запобігання корупції.</w:t>
      </w:r>
    </w:p>
    <w:p w:rsidR="008D4145" w:rsidRPr="0067017D" w:rsidRDefault="008D4145" w:rsidP="0023359E">
      <w:pPr>
        <w:ind w:left="-567" w:right="141" w:firstLine="567"/>
        <w:rPr>
          <w:lang w:val="uk-UA"/>
        </w:rPr>
      </w:pPr>
    </w:p>
    <w:p w:rsidR="00664EB1" w:rsidRPr="0067017D" w:rsidRDefault="00664EB1" w:rsidP="0023359E">
      <w:pPr>
        <w:pStyle w:val="Default"/>
        <w:ind w:left="-567" w:right="141" w:firstLine="567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2. Мета та завдання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прийняття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 xml:space="preserve">рішення. </w:t>
      </w:r>
    </w:p>
    <w:p w:rsidR="0098724E" w:rsidRPr="0067017D" w:rsidRDefault="00664EB1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Метою Антикорупційної програми є створення ефективної системи запобігання і п</w:t>
      </w:r>
      <w:r w:rsidR="008D4145" w:rsidRPr="0067017D">
        <w:rPr>
          <w:sz w:val="28"/>
          <w:szCs w:val="28"/>
          <w:lang w:val="uk-UA"/>
        </w:rPr>
        <w:t>ротидії корупції в Закарпатській</w:t>
      </w:r>
      <w:r w:rsidRPr="0067017D">
        <w:rPr>
          <w:sz w:val="28"/>
          <w:szCs w:val="28"/>
          <w:lang w:val="uk-UA"/>
        </w:rPr>
        <w:t xml:space="preserve"> обласній раді, подальше впровадження механізмів прозорості, доброчесності, зниження корупційних ризиків та підвищення рівня довіри громадян до її діяльності. </w:t>
      </w:r>
    </w:p>
    <w:p w:rsidR="00664EB1" w:rsidRPr="0067017D" w:rsidRDefault="00664EB1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 xml:space="preserve">Антикорупційна програма передбачає: визначення засад загальної відомчої політики щодо запобігання та протидії корупції у відповідній сфері, заходи з їх реалізації, а також з виконання антикорупційної стратегії та державної антикорупційної програми; оцінку корупційних ризиків у діяльності обласної ради, причини, що їх породжують, та умови, що їм сприяють; заходи щодо усунення виявлених корупційних ризиків, осіб, відповідальних за їх виконання, строки та необхідні ресурси; навчання та заходи з поширення інформації щодо програм антикорупційного спрямування; процедури щодо моніторингу, оцінки виконання та періодичного перегляду програм. </w:t>
      </w:r>
    </w:p>
    <w:p w:rsidR="008D4145" w:rsidRPr="0067017D" w:rsidRDefault="008D4145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</w:p>
    <w:p w:rsidR="00664EB1" w:rsidRPr="0067017D" w:rsidRDefault="00664EB1" w:rsidP="0023359E">
      <w:pPr>
        <w:pStyle w:val="Default"/>
        <w:ind w:left="-567" w:right="141" w:firstLine="567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3. Стан нормативно-правової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бази у даній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сфері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правового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 xml:space="preserve">регулювання. </w:t>
      </w:r>
    </w:p>
    <w:p w:rsidR="00664EB1" w:rsidRPr="0067017D" w:rsidRDefault="0009253B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rStyle w:val="FontStyle13"/>
          <w:sz w:val="28"/>
          <w:szCs w:val="28"/>
          <w:lang w:val="uk-UA"/>
        </w:rPr>
        <w:t>Зазначений проект розроблено відповідно до вимог Закону України «Про запобігання корупції», Закону України «Про місцеве са</w:t>
      </w:r>
      <w:r w:rsidR="001808AD" w:rsidRPr="0067017D">
        <w:rPr>
          <w:rStyle w:val="FontStyle13"/>
          <w:sz w:val="28"/>
          <w:szCs w:val="28"/>
          <w:lang w:val="uk-UA"/>
        </w:rPr>
        <w:t>моврядування в Україні», рішень</w:t>
      </w:r>
      <w:r w:rsidRPr="0067017D">
        <w:rPr>
          <w:rStyle w:val="FontStyle13"/>
          <w:sz w:val="28"/>
          <w:szCs w:val="28"/>
          <w:lang w:val="uk-UA"/>
        </w:rPr>
        <w:t xml:space="preserve"> Національного агентства з питань запобіган</w:t>
      </w:r>
      <w:r w:rsidR="0067017D" w:rsidRPr="0067017D">
        <w:rPr>
          <w:rStyle w:val="FontStyle13"/>
          <w:sz w:val="28"/>
          <w:szCs w:val="28"/>
          <w:lang w:val="uk-UA"/>
        </w:rPr>
        <w:t>ня корупції від 02.12.2016</w:t>
      </w:r>
      <w:r w:rsidRPr="0067017D">
        <w:rPr>
          <w:rStyle w:val="FontStyle13"/>
          <w:sz w:val="28"/>
          <w:szCs w:val="28"/>
          <w:lang w:val="uk-UA"/>
        </w:rPr>
        <w:t xml:space="preserve"> </w:t>
      </w:r>
      <w:r w:rsidR="0067017D" w:rsidRPr="0067017D">
        <w:rPr>
          <w:rStyle w:val="FontStyle13"/>
          <w:sz w:val="28"/>
          <w:szCs w:val="28"/>
          <w:lang w:val="uk-UA"/>
        </w:rPr>
        <w:t xml:space="preserve">        </w:t>
      </w:r>
      <w:r w:rsidRPr="0067017D">
        <w:rPr>
          <w:rStyle w:val="FontStyle13"/>
          <w:sz w:val="28"/>
          <w:szCs w:val="28"/>
          <w:lang w:val="uk-UA"/>
        </w:rPr>
        <w:t>№ 126 «Про затвердження Методології оцінювання корупційних ризиків у діяльності органів влади», зареєстрованого в Міністерстві юстиції України 28.12.2016 за № 1718/29848, від 19.01.2017 № 31 «Про затвердження Методичних рекомендацій щодо підготовки антикорупційних програм органів влади»</w:t>
      </w:r>
      <w:r w:rsidR="004675A1" w:rsidRPr="0067017D">
        <w:rPr>
          <w:rFonts w:eastAsia="SimSun" w:cs="Mangal"/>
          <w:kern w:val="2"/>
          <w:sz w:val="28"/>
          <w:szCs w:val="28"/>
          <w:lang w:val="uk-UA" w:eastAsia="zh-CN" w:bidi="hi-IN"/>
        </w:rPr>
        <w:t xml:space="preserve">, </w:t>
      </w:r>
      <w:r w:rsidR="004675A1" w:rsidRPr="0067017D">
        <w:rPr>
          <w:sz w:val="28"/>
          <w:szCs w:val="28"/>
          <w:lang w:val="uk-UA"/>
        </w:rPr>
        <w:t xml:space="preserve">від 08.12.2017 № 1379 «Про </w:t>
      </w:r>
      <w:r w:rsidR="004675A1" w:rsidRPr="0067017D">
        <w:rPr>
          <w:bCs/>
          <w:sz w:val="28"/>
          <w:szCs w:val="28"/>
          <w:shd w:val="clear" w:color="auto" w:fill="FFFFFF"/>
          <w:lang w:val="uk-UA"/>
        </w:rPr>
        <w:t>затвердження Порядку підготовки, подання антикорупційних програм на погодження до Національного агентства з питань запобігання корупції та здійснення їх погодження</w:t>
      </w:r>
      <w:r w:rsidR="001808AD" w:rsidRPr="0067017D">
        <w:rPr>
          <w:bCs/>
          <w:sz w:val="28"/>
          <w:szCs w:val="28"/>
          <w:shd w:val="clear" w:color="auto" w:fill="FFFFFF"/>
          <w:lang w:val="uk-UA"/>
        </w:rPr>
        <w:t>».</w:t>
      </w:r>
    </w:p>
    <w:p w:rsidR="001808AD" w:rsidRPr="0067017D" w:rsidRDefault="0067017D" w:rsidP="0067017D">
      <w:pPr>
        <w:pStyle w:val="Style5"/>
        <w:widowControl/>
        <w:tabs>
          <w:tab w:val="left" w:pos="758"/>
        </w:tabs>
        <w:spacing w:before="235" w:line="317" w:lineRule="exact"/>
        <w:ind w:right="141"/>
        <w:jc w:val="both"/>
        <w:rPr>
          <w:sz w:val="28"/>
          <w:szCs w:val="28"/>
        </w:rPr>
      </w:pPr>
      <w:r w:rsidRPr="0067017D">
        <w:rPr>
          <w:rStyle w:val="FontStyle12"/>
          <w:sz w:val="28"/>
          <w:szCs w:val="28"/>
        </w:rPr>
        <w:t xml:space="preserve">4. </w:t>
      </w:r>
      <w:r w:rsidR="0023359E" w:rsidRPr="0067017D">
        <w:rPr>
          <w:rStyle w:val="FontStyle12"/>
          <w:sz w:val="28"/>
          <w:szCs w:val="28"/>
        </w:rPr>
        <w:t>Фі</w:t>
      </w:r>
      <w:r w:rsidR="001808AD" w:rsidRPr="0067017D">
        <w:rPr>
          <w:rStyle w:val="FontStyle12"/>
          <w:sz w:val="28"/>
          <w:szCs w:val="28"/>
        </w:rPr>
        <w:t>нансово-економічне обґрунтування.</w:t>
      </w:r>
    </w:p>
    <w:p w:rsidR="00664EB1" w:rsidRDefault="00C223F5" w:rsidP="0067017D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lastRenderedPageBreak/>
        <w:t>Впровадження</w:t>
      </w:r>
      <w:r w:rsidR="0067017D" w:rsidRPr="0067017D">
        <w:rPr>
          <w:sz w:val="28"/>
          <w:szCs w:val="28"/>
          <w:lang w:val="uk-UA"/>
        </w:rPr>
        <w:t xml:space="preserve"> </w:t>
      </w:r>
      <w:r w:rsidRPr="0067017D">
        <w:rPr>
          <w:sz w:val="28"/>
          <w:szCs w:val="28"/>
          <w:lang w:val="uk-UA"/>
        </w:rPr>
        <w:t xml:space="preserve">Антикорупційної програми </w:t>
      </w:r>
      <w:r w:rsidR="00664EB1" w:rsidRPr="0067017D">
        <w:rPr>
          <w:sz w:val="28"/>
          <w:szCs w:val="28"/>
          <w:lang w:val="uk-UA"/>
        </w:rPr>
        <w:t xml:space="preserve"> не потребує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додаткового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фінансування з обласного бюджету та буде здійснюватися в межах поточних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видатків, передбачених на утримання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обласної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ради.</w:t>
      </w:r>
    </w:p>
    <w:p w:rsidR="0067017D" w:rsidRDefault="0067017D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:rsidR="0067017D" w:rsidRDefault="0067017D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 xml:space="preserve">Уповноважена особа з питань </w:t>
      </w:r>
    </w:p>
    <w:p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 xml:space="preserve">запобігання та виявлення корупції </w:t>
      </w:r>
    </w:p>
    <w:p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>у Закарпатській обласній раді</w:t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 xml:space="preserve">      </w:t>
      </w:r>
      <w:r w:rsidRPr="0067017D">
        <w:rPr>
          <w:b/>
          <w:sz w:val="28"/>
          <w:szCs w:val="28"/>
          <w:lang w:val="uk-UA"/>
        </w:rPr>
        <w:t>Марина ГУШНЯНСЬКА</w:t>
      </w:r>
    </w:p>
    <w:p w:rsidR="0067017D" w:rsidRPr="0067017D" w:rsidRDefault="0067017D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:rsidR="00800D8F" w:rsidRPr="0023359E" w:rsidRDefault="00800D8F" w:rsidP="00C500C7">
      <w:pPr>
        <w:ind w:left="-567" w:right="141" w:firstLine="0"/>
        <w:rPr>
          <w:lang w:val="uk-UA"/>
        </w:rPr>
      </w:pPr>
      <w:bookmarkStart w:id="0" w:name="_GoBack"/>
      <w:bookmarkEnd w:id="0"/>
    </w:p>
    <w:sectPr w:rsidR="00800D8F" w:rsidRPr="0023359E" w:rsidSect="003002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598"/>
    <w:multiLevelType w:val="singleLevel"/>
    <w:tmpl w:val="21901146"/>
    <w:lvl w:ilvl="0">
      <w:start w:val="5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50255F3"/>
    <w:multiLevelType w:val="hybridMultilevel"/>
    <w:tmpl w:val="74C2D028"/>
    <w:lvl w:ilvl="0" w:tplc="1D20A4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5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210F"/>
    <w:rsid w:val="0009253B"/>
    <w:rsid w:val="001808AD"/>
    <w:rsid w:val="00222BB5"/>
    <w:rsid w:val="0023359E"/>
    <w:rsid w:val="0043478E"/>
    <w:rsid w:val="004675A1"/>
    <w:rsid w:val="004B2E33"/>
    <w:rsid w:val="00664EB1"/>
    <w:rsid w:val="0067017D"/>
    <w:rsid w:val="007E7F4C"/>
    <w:rsid w:val="00800D8F"/>
    <w:rsid w:val="008A1963"/>
    <w:rsid w:val="008D4145"/>
    <w:rsid w:val="0098724E"/>
    <w:rsid w:val="00C223F5"/>
    <w:rsid w:val="00C500C7"/>
    <w:rsid w:val="00CD210F"/>
    <w:rsid w:val="00D24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FA2B"/>
  <w15:docId w15:val="{23948257-E7E3-4469-B217-E5FD12EB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EB1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4E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rvts0">
    <w:name w:val="rvts0"/>
    <w:basedOn w:val="a0"/>
    <w:rsid w:val="00664EB1"/>
  </w:style>
  <w:style w:type="paragraph" w:styleId="a3">
    <w:name w:val="List Paragraph"/>
    <w:basedOn w:val="a"/>
    <w:uiPriority w:val="34"/>
    <w:qFormat/>
    <w:rsid w:val="00664EB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64EB1"/>
    <w:rPr>
      <w:color w:val="0000FF"/>
      <w:u w:val="single"/>
    </w:rPr>
  </w:style>
  <w:style w:type="character" w:customStyle="1" w:styleId="FontStyle13">
    <w:name w:val="Font Style13"/>
    <w:uiPriority w:val="99"/>
    <w:rsid w:val="0009253B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1808AD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val="uk-UA" w:eastAsia="uk-UA"/>
    </w:rPr>
  </w:style>
  <w:style w:type="character" w:customStyle="1" w:styleId="FontStyle12">
    <w:name w:val="Font Style12"/>
    <w:uiPriority w:val="99"/>
    <w:rsid w:val="001808AD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8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1891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rada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HushnyanskaM</cp:lastModifiedBy>
  <cp:revision>3</cp:revision>
  <cp:lastPrinted>2018-05-24T06:40:00Z</cp:lastPrinted>
  <dcterms:created xsi:type="dcterms:W3CDTF">2021-12-08T13:25:00Z</dcterms:created>
  <dcterms:modified xsi:type="dcterms:W3CDTF">2021-12-08T13:30:00Z</dcterms:modified>
</cp:coreProperties>
</file>